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613" w:rsidRPr="0037011B" w:rsidRDefault="00B62C79" w:rsidP="001B61C2">
      <w:pPr>
        <w:spacing w:after="0"/>
        <w:jc w:val="right"/>
        <w:rPr>
          <w:rFonts w:ascii="Times New Roman" w:hAnsi="Times New Roman" w:cs="Times New Roman"/>
        </w:rPr>
      </w:pPr>
      <w:r w:rsidRPr="0037011B">
        <w:rPr>
          <w:rFonts w:ascii="Times New Roman" w:hAnsi="Times New Roman" w:cs="Times New Roman"/>
        </w:rPr>
        <w:t>Żary,</w:t>
      </w:r>
      <w:r w:rsidR="00D50166" w:rsidRPr="0037011B">
        <w:rPr>
          <w:rFonts w:ascii="Times New Roman" w:hAnsi="Times New Roman" w:cs="Times New Roman"/>
        </w:rPr>
        <w:t xml:space="preserve"> dnia </w:t>
      </w:r>
      <w:r w:rsidRPr="0037011B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1414353"/>
          <w:placeholder>
            <w:docPart w:val="762CC0382F5F4F14A072CF0D9F4B7404"/>
          </w:placeholder>
          <w:date w:fullDate="2023-12-14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1A51E9">
            <w:rPr>
              <w:rFonts w:ascii="Times New Roman" w:hAnsi="Times New Roman" w:cs="Times New Roman"/>
            </w:rPr>
            <w:t>14 grudnia 2023</w:t>
          </w:r>
        </w:sdtContent>
      </w:sdt>
      <w:r w:rsidR="00B801EA" w:rsidRPr="0037011B">
        <w:rPr>
          <w:rFonts w:ascii="Times New Roman" w:hAnsi="Times New Roman" w:cs="Times New Roman"/>
        </w:rPr>
        <w:t xml:space="preserve"> </w:t>
      </w:r>
      <w:r w:rsidRPr="0037011B">
        <w:rPr>
          <w:rFonts w:ascii="Times New Roman" w:hAnsi="Times New Roman" w:cs="Times New Roman"/>
        </w:rPr>
        <w:t>r.</w:t>
      </w:r>
    </w:p>
    <w:p w:rsidR="00A32048" w:rsidRPr="0037011B" w:rsidRDefault="00A32048" w:rsidP="001B61C2">
      <w:pPr>
        <w:spacing w:after="0"/>
        <w:jc w:val="right"/>
        <w:rPr>
          <w:rFonts w:ascii="Times New Roman" w:hAnsi="Times New Roman" w:cs="Times New Roman"/>
          <w:i/>
        </w:rPr>
      </w:pPr>
    </w:p>
    <w:p w:rsidR="001B61C2" w:rsidRDefault="00C97A92" w:rsidP="00637F8B">
      <w:pPr>
        <w:spacing w:after="0"/>
        <w:rPr>
          <w:rFonts w:ascii="Times New Roman" w:hAnsi="Times New Roman" w:cs="Times New Roman"/>
          <w:color w:val="000000"/>
        </w:rPr>
      </w:pPr>
      <w:r w:rsidRPr="0037011B">
        <w:rPr>
          <w:rFonts w:ascii="Times New Roman" w:hAnsi="Times New Roman" w:cs="Times New Roman"/>
          <w:color w:val="000000"/>
        </w:rPr>
        <w:t>Nasz znak: SNW/</w:t>
      </w:r>
      <w:r w:rsidR="001A51E9">
        <w:rPr>
          <w:rFonts w:ascii="Times New Roman" w:hAnsi="Times New Roman" w:cs="Times New Roman"/>
          <w:color w:val="000000"/>
        </w:rPr>
        <w:t>ZP-371-53</w:t>
      </w:r>
      <w:r w:rsidR="00B41868" w:rsidRPr="0037011B">
        <w:rPr>
          <w:rFonts w:ascii="Times New Roman" w:hAnsi="Times New Roman" w:cs="Times New Roman"/>
          <w:color w:val="000000"/>
        </w:rPr>
        <w:t>/</w:t>
      </w:r>
      <w:r w:rsidR="0021218D">
        <w:rPr>
          <w:rFonts w:ascii="Times New Roman" w:hAnsi="Times New Roman" w:cs="Times New Roman"/>
          <w:color w:val="000000"/>
        </w:rPr>
        <w:t>2023</w:t>
      </w:r>
    </w:p>
    <w:p w:rsidR="001A51E9" w:rsidRDefault="001A51E9" w:rsidP="00637F8B">
      <w:pPr>
        <w:spacing w:after="0"/>
        <w:rPr>
          <w:rFonts w:ascii="Times New Roman" w:hAnsi="Times New Roman" w:cs="Times New Roman"/>
          <w:color w:val="000000"/>
        </w:rPr>
      </w:pPr>
    </w:p>
    <w:p w:rsidR="001A51E9" w:rsidRPr="0037011B" w:rsidRDefault="001A51E9" w:rsidP="00637F8B">
      <w:pPr>
        <w:spacing w:after="0"/>
        <w:rPr>
          <w:rFonts w:ascii="Times New Roman" w:hAnsi="Times New Roman" w:cs="Times New Roman"/>
          <w:color w:val="000000"/>
        </w:rPr>
      </w:pPr>
    </w:p>
    <w:p w:rsidR="00933170" w:rsidRPr="0037011B" w:rsidRDefault="00933170" w:rsidP="00BE32F7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37011B">
        <w:rPr>
          <w:rFonts w:ascii="Times New Roman" w:hAnsi="Times New Roman" w:cs="Times New Roman"/>
          <w:color w:val="000000"/>
        </w:rPr>
        <w:t xml:space="preserve">WYJAŚNIENIA </w:t>
      </w:r>
    </w:p>
    <w:p w:rsidR="00933170" w:rsidRDefault="00933170" w:rsidP="001A51E9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37011B">
        <w:rPr>
          <w:rFonts w:ascii="Times New Roman" w:hAnsi="Times New Roman" w:cs="Times New Roman"/>
          <w:color w:val="000000"/>
        </w:rPr>
        <w:t xml:space="preserve"> </w:t>
      </w:r>
    </w:p>
    <w:p w:rsidR="00637F8B" w:rsidRPr="0037011B" w:rsidRDefault="00637F8B" w:rsidP="00637F8B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2C65C3" w:rsidRDefault="00933170" w:rsidP="002121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1128">
        <w:rPr>
          <w:rFonts w:ascii="Times New Roman" w:hAnsi="Times New Roman" w:cs="Times New Roman"/>
          <w:color w:val="000000"/>
        </w:rPr>
        <w:t xml:space="preserve">Dotyczy: postępowania </w:t>
      </w:r>
      <w:r w:rsidR="00B8360E" w:rsidRPr="00111128">
        <w:rPr>
          <w:rFonts w:ascii="Times New Roman" w:hAnsi="Times New Roman" w:cs="Times New Roman"/>
          <w:color w:val="000000"/>
        </w:rPr>
        <w:t xml:space="preserve">   </w:t>
      </w:r>
      <w:r w:rsidRPr="00111128">
        <w:rPr>
          <w:rFonts w:ascii="Times New Roman" w:hAnsi="Times New Roman" w:cs="Times New Roman"/>
          <w:color w:val="000000"/>
        </w:rPr>
        <w:t>o</w:t>
      </w:r>
      <w:r w:rsidR="00B8360E" w:rsidRPr="00111128">
        <w:rPr>
          <w:rFonts w:ascii="Times New Roman" w:hAnsi="Times New Roman" w:cs="Times New Roman"/>
          <w:color w:val="000000"/>
        </w:rPr>
        <w:t xml:space="preserve">   </w:t>
      </w:r>
      <w:r w:rsidRPr="00111128">
        <w:rPr>
          <w:rFonts w:ascii="Times New Roman" w:hAnsi="Times New Roman" w:cs="Times New Roman"/>
          <w:color w:val="000000"/>
        </w:rPr>
        <w:t xml:space="preserve"> udzielenie</w:t>
      </w:r>
      <w:r w:rsidR="00B8360E" w:rsidRPr="00111128">
        <w:rPr>
          <w:rFonts w:ascii="Times New Roman" w:hAnsi="Times New Roman" w:cs="Times New Roman"/>
          <w:color w:val="000000"/>
        </w:rPr>
        <w:t xml:space="preserve"> </w:t>
      </w:r>
      <w:r w:rsidRPr="00111128">
        <w:rPr>
          <w:rFonts w:ascii="Times New Roman" w:hAnsi="Times New Roman" w:cs="Times New Roman"/>
          <w:color w:val="000000"/>
        </w:rPr>
        <w:t xml:space="preserve"> </w:t>
      </w:r>
      <w:r w:rsidR="00B8360E" w:rsidRPr="00111128">
        <w:rPr>
          <w:rFonts w:ascii="Times New Roman" w:hAnsi="Times New Roman" w:cs="Times New Roman"/>
          <w:color w:val="000000"/>
        </w:rPr>
        <w:t xml:space="preserve"> </w:t>
      </w:r>
      <w:r w:rsidRPr="00111128">
        <w:rPr>
          <w:rFonts w:ascii="Times New Roman" w:hAnsi="Times New Roman" w:cs="Times New Roman"/>
          <w:color w:val="000000"/>
        </w:rPr>
        <w:t>zamówienia</w:t>
      </w:r>
      <w:r w:rsidR="00B8360E" w:rsidRPr="00111128">
        <w:rPr>
          <w:rFonts w:ascii="Times New Roman" w:hAnsi="Times New Roman" w:cs="Times New Roman"/>
          <w:color w:val="000000"/>
        </w:rPr>
        <w:t xml:space="preserve">     </w:t>
      </w:r>
      <w:r w:rsidR="00BE32F7" w:rsidRPr="00111128">
        <w:rPr>
          <w:rFonts w:ascii="Times New Roman" w:hAnsi="Times New Roman" w:cs="Times New Roman"/>
          <w:color w:val="000000"/>
        </w:rPr>
        <w:t>publicznego</w:t>
      </w:r>
      <w:r w:rsidR="00D0514F">
        <w:rPr>
          <w:rFonts w:ascii="Times New Roman" w:hAnsi="Times New Roman" w:cs="Times New Roman"/>
          <w:color w:val="000000"/>
        </w:rPr>
        <w:t xml:space="preserve">  </w:t>
      </w:r>
      <w:r w:rsidR="004823B1">
        <w:rPr>
          <w:rFonts w:ascii="Times New Roman" w:hAnsi="Times New Roman" w:cs="Times New Roman"/>
        </w:rPr>
        <w:t>na sukcesywną</w:t>
      </w:r>
      <w:r w:rsidR="001A51E9">
        <w:rPr>
          <w:rFonts w:ascii="Times New Roman" w:hAnsi="Times New Roman" w:cs="Times New Roman"/>
        </w:rPr>
        <w:t xml:space="preserve"> dostawę leków</w:t>
      </w:r>
      <w:r w:rsidR="004823B1">
        <w:rPr>
          <w:rFonts w:ascii="Times New Roman" w:hAnsi="Times New Roman" w:cs="Times New Roman"/>
        </w:rPr>
        <w:t>.</w:t>
      </w:r>
    </w:p>
    <w:p w:rsidR="00A134D2" w:rsidRDefault="00A134D2" w:rsidP="00A134D2">
      <w:pPr>
        <w:tabs>
          <w:tab w:val="left" w:pos="0"/>
        </w:tabs>
        <w:suppressAutoHyphens/>
        <w:spacing w:after="0" w:line="100" w:lineRule="atLeast"/>
        <w:rPr>
          <w:b/>
          <w:bCs/>
          <w:u w:val="single"/>
          <w:lang w:eastAsia="ar-SA"/>
        </w:rPr>
      </w:pPr>
    </w:p>
    <w:p w:rsidR="00425F69" w:rsidRDefault="00425F69" w:rsidP="00425F69">
      <w:pPr>
        <w:ind w:right="706"/>
        <w:jc w:val="both"/>
        <w:rPr>
          <w:color w:val="000000"/>
        </w:rPr>
      </w:pPr>
    </w:p>
    <w:p w:rsidR="00425F69" w:rsidRPr="00425F69" w:rsidRDefault="00425F69" w:rsidP="00425F6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425F69">
        <w:rPr>
          <w:rFonts w:ascii="Times New Roman" w:hAnsi="Times New Roman" w:cs="Times New Roman"/>
          <w:color w:val="000000"/>
        </w:rPr>
        <w:t xml:space="preserve">W nawiązaniu do przesłanego zaproszenia do złożenia oferty cenowej  na </w:t>
      </w:r>
      <w:r>
        <w:rPr>
          <w:rFonts w:ascii="Times New Roman" w:hAnsi="Times New Roman" w:cs="Times New Roman"/>
          <w:color w:val="000000"/>
        </w:rPr>
        <w:t xml:space="preserve"> sukcesywna dostawę leków</w:t>
      </w:r>
      <w:r w:rsidRPr="00425F6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 potrzeby Szpitala Na Wyspie Sp. z o.o. w Żarach,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Pr="00425F69">
        <w:rPr>
          <w:rFonts w:ascii="Times New Roman" w:hAnsi="Times New Roman" w:cs="Times New Roman"/>
          <w:color w:val="000000"/>
        </w:rPr>
        <w:t>w związku z otrzymanym wnioskiem o wyjaśnienie treści zapy</w:t>
      </w:r>
      <w:r>
        <w:rPr>
          <w:rFonts w:ascii="Times New Roman" w:hAnsi="Times New Roman" w:cs="Times New Roman"/>
          <w:color w:val="000000"/>
        </w:rPr>
        <w:t xml:space="preserve">tania ofertowego, Zamawiający </w:t>
      </w:r>
      <w:r w:rsidRPr="00425F69">
        <w:rPr>
          <w:rFonts w:ascii="Times New Roman" w:hAnsi="Times New Roman" w:cs="Times New Roman"/>
          <w:color w:val="000000"/>
        </w:rPr>
        <w:t>wyjaśnia:</w:t>
      </w:r>
    </w:p>
    <w:p w:rsidR="00A134D2" w:rsidRPr="00425F69" w:rsidRDefault="00A134D2" w:rsidP="00A134D2">
      <w:pPr>
        <w:tabs>
          <w:tab w:val="left" w:pos="0"/>
        </w:tabs>
        <w:suppressAutoHyphens/>
        <w:spacing w:after="0" w:line="100" w:lineRule="atLeast"/>
        <w:rPr>
          <w:rFonts w:ascii="Times New Roman" w:hAnsi="Times New Roman" w:cs="Times New Roman"/>
          <w:b/>
          <w:bCs/>
          <w:u w:val="single"/>
          <w:lang w:eastAsia="ar-SA"/>
        </w:rPr>
      </w:pPr>
    </w:p>
    <w:p w:rsidR="001A51E9" w:rsidRPr="00425F69" w:rsidRDefault="001A51E9" w:rsidP="001A5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A51E9" w:rsidRPr="00425F69" w:rsidRDefault="001A51E9" w:rsidP="001A5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25F69">
        <w:rPr>
          <w:rFonts w:ascii="Times New Roman" w:hAnsi="Times New Roman" w:cs="Times New Roman"/>
          <w:color w:val="000000"/>
          <w:sz w:val="24"/>
          <w:szCs w:val="24"/>
        </w:rPr>
        <w:t xml:space="preserve"> Z</w:t>
      </w:r>
      <w:r w:rsidRPr="00425F69">
        <w:rPr>
          <w:rFonts w:ascii="Times New Roman" w:hAnsi="Times New Roman" w:cs="Times New Roman"/>
          <w:color w:val="000000"/>
        </w:rPr>
        <w:t xml:space="preserve">adanie nr 1: </w:t>
      </w:r>
    </w:p>
    <w:p w:rsidR="001A51E9" w:rsidRPr="00425F69" w:rsidRDefault="001A51E9" w:rsidP="001A5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25F69">
        <w:rPr>
          <w:rFonts w:ascii="Times New Roman" w:hAnsi="Times New Roman" w:cs="Times New Roman"/>
          <w:color w:val="000000"/>
        </w:rPr>
        <w:t xml:space="preserve">Czy Zamawiający wyrazi zgodę na przedstawienie oferty na leki w innych niż przedstawiono w SWZ wielkościach opakowań, z zachowaniem odpowiedniego przeliczenia wycenianej ilości: </w:t>
      </w:r>
    </w:p>
    <w:p w:rsidR="001A51E9" w:rsidRDefault="001A51E9" w:rsidP="001A5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25F69">
        <w:rPr>
          <w:rFonts w:ascii="Times New Roman" w:hAnsi="Times New Roman" w:cs="Times New Roman"/>
          <w:color w:val="000000"/>
        </w:rPr>
        <w:t xml:space="preserve">Pozycja 6 – proponujemy opakowanie 30 tabl. zamiast 90 tabl. </w:t>
      </w:r>
    </w:p>
    <w:p w:rsidR="002E40A7" w:rsidRDefault="002E40A7" w:rsidP="001A5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Wyjaśnienie</w:t>
      </w:r>
    </w:p>
    <w:p w:rsidR="002E40A7" w:rsidRDefault="002E40A7" w:rsidP="001A5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Zamawiający Wyraża zgodę</w:t>
      </w:r>
      <w:r w:rsidR="005A616B">
        <w:rPr>
          <w:rFonts w:ascii="Times New Roman" w:hAnsi="Times New Roman" w:cs="Times New Roman"/>
          <w:color w:val="000000"/>
        </w:rPr>
        <w:t>.</w:t>
      </w:r>
    </w:p>
    <w:p w:rsidR="00351C84" w:rsidRDefault="00351C84" w:rsidP="001A5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51C84" w:rsidRDefault="00351C84" w:rsidP="00351C84">
      <w:pPr>
        <w:spacing w:after="0" w:line="240" w:lineRule="auto"/>
        <w:rPr>
          <w:rFonts w:ascii="Poppins" w:hAnsi="Poppins" w:cs="Calibri"/>
          <w:lang w:eastAsia="en-US"/>
        </w:rPr>
      </w:pPr>
      <w:r w:rsidRPr="00351C84">
        <w:rPr>
          <w:rFonts w:ascii="Poppins" w:hAnsi="Poppins" w:cs="Calibri"/>
          <w:u w:val="single"/>
          <w:lang w:eastAsia="en-US"/>
        </w:rPr>
        <w:t xml:space="preserve">Do </w:t>
      </w:r>
      <w:r w:rsidRPr="00351C84">
        <w:rPr>
          <w:rFonts w:ascii="Poppins" w:hAnsi="Poppins" w:cs="Calibri"/>
          <w:color w:val="000000"/>
          <w:u w:val="single"/>
          <w:lang w:eastAsia="en-US"/>
        </w:rPr>
        <w:t>§2 ust. 3 wzoru umowy</w:t>
      </w:r>
      <w:r w:rsidRPr="00351C84">
        <w:rPr>
          <w:rFonts w:ascii="Poppins" w:hAnsi="Poppins" w:cs="Calibri"/>
          <w:color w:val="000000"/>
          <w:lang w:eastAsia="en-US"/>
        </w:rPr>
        <w:t xml:space="preserve">: </w:t>
      </w:r>
      <w:r w:rsidRPr="00351C84">
        <w:rPr>
          <w:rFonts w:ascii="Poppins" w:hAnsi="Poppins" w:cs="Calibri"/>
          <w:lang w:eastAsia="en-US"/>
        </w:rPr>
        <w:t xml:space="preserve">Prosimy o modyfikację treści §2 ust. 3 poprzez skonkretyzowanie granicznych wartości dla </w:t>
      </w:r>
      <w:r w:rsidRPr="00351C84">
        <w:rPr>
          <w:rFonts w:ascii="Poppins" w:hAnsi="Poppins" w:cs="Calibri"/>
          <w:u w:val="single"/>
          <w:lang w:eastAsia="en-US"/>
        </w:rPr>
        <w:t>poszczególnych pozycji asortymentowych</w:t>
      </w:r>
      <w:r w:rsidRPr="00351C84">
        <w:rPr>
          <w:rFonts w:ascii="Poppins" w:hAnsi="Poppins" w:cs="Calibri"/>
          <w:lang w:eastAsia="en-US"/>
        </w:rPr>
        <w:t xml:space="preserve">, jakie Zamawiający zamierza zrealizować, np. poprzez podanie, że zmiany ilości produktów określonych w formularzu mogą ulec zmniejszeniu lub zwiększeniu w granicach +/- 20%, przy czym przez takie sformułowanie Zamawiający będzie rozumiał możliwość zamówienia o 20% mniejszych lub o 20% większych ilości, każdego z zamówionych produktów. Aktualna treść §2 ust. 3 jest na tyle nieprecyzyjna, że na jej podstawie wykonawcy nie są w stanie określić faktycznej wielkości przedmiotu zamówienia w zakresie </w:t>
      </w:r>
      <w:r w:rsidRPr="00351C84">
        <w:rPr>
          <w:rFonts w:ascii="Poppins" w:hAnsi="Poppins" w:cs="Calibri"/>
          <w:u w:val="single"/>
          <w:lang w:eastAsia="en-US"/>
        </w:rPr>
        <w:t>poszczególnych pozycji asortymentowych</w:t>
      </w:r>
      <w:r w:rsidRPr="00351C84">
        <w:rPr>
          <w:rFonts w:ascii="Poppins" w:hAnsi="Poppins" w:cs="Calibri"/>
          <w:lang w:eastAsia="en-US"/>
        </w:rPr>
        <w:t xml:space="preserve"> oraz nie są w stanie dokonać prawidłowej kalkulacji cen na potrzeby składanej oferty.</w:t>
      </w:r>
    </w:p>
    <w:p w:rsidR="00351C84" w:rsidRDefault="00351C84" w:rsidP="00351C84">
      <w:pPr>
        <w:spacing w:after="0" w:line="240" w:lineRule="auto"/>
        <w:rPr>
          <w:rFonts w:ascii="Poppins" w:hAnsi="Poppins" w:cs="Calibri"/>
          <w:lang w:eastAsia="en-US"/>
        </w:rPr>
      </w:pPr>
      <w:r>
        <w:rPr>
          <w:rFonts w:ascii="Poppins" w:hAnsi="Poppins" w:cs="Calibri"/>
          <w:lang w:eastAsia="en-US"/>
        </w:rPr>
        <w:t>Wyjaśnienie</w:t>
      </w:r>
    </w:p>
    <w:p w:rsidR="00351C84" w:rsidRPr="00351C84" w:rsidRDefault="00351C84" w:rsidP="00351C84">
      <w:pPr>
        <w:spacing w:after="0" w:line="240" w:lineRule="auto"/>
        <w:rPr>
          <w:rFonts w:ascii="Times New Roman" w:hAnsi="Times New Roman" w:cs="Times New Roman"/>
          <w:lang w:eastAsia="en-US"/>
        </w:rPr>
      </w:pPr>
      <w:r w:rsidRPr="00351C84">
        <w:rPr>
          <w:rFonts w:ascii="Times New Roman" w:hAnsi="Times New Roman" w:cs="Times New Roman"/>
          <w:bCs/>
          <w:kern w:val="32"/>
        </w:rPr>
        <w:t>Zamówienia będą składane w zależności od potrzeb szpitala (liczby pacjentów hospitalizowanych</w:t>
      </w:r>
      <w:r>
        <w:rPr>
          <w:rFonts w:ascii="Times New Roman" w:hAnsi="Times New Roman" w:cs="Times New Roman"/>
          <w:bCs/>
          <w:kern w:val="32"/>
        </w:rPr>
        <w:t xml:space="preserve">), </w:t>
      </w:r>
      <w:r w:rsidRPr="00351C84">
        <w:rPr>
          <w:rFonts w:ascii="Times New Roman" w:hAnsi="Times New Roman" w:cs="Times New Roman"/>
          <w:bCs/>
          <w:kern w:val="32"/>
        </w:rPr>
        <w:t>minimalny poziom realizacji umowy nie będzie mniejszy niż 80% jej maksymalnej wartości</w:t>
      </w:r>
      <w:r>
        <w:rPr>
          <w:rFonts w:ascii="Times New Roman" w:hAnsi="Times New Roman" w:cs="Times New Roman"/>
          <w:bCs/>
          <w:kern w:val="32"/>
        </w:rPr>
        <w:t>.</w:t>
      </w:r>
    </w:p>
    <w:p w:rsidR="00351C84" w:rsidRPr="00351C84" w:rsidRDefault="00351C84" w:rsidP="00351C84">
      <w:pPr>
        <w:spacing w:after="0" w:line="240" w:lineRule="auto"/>
        <w:ind w:left="720"/>
        <w:jc w:val="both"/>
        <w:rPr>
          <w:rFonts w:ascii="Poppins" w:hAnsi="Poppins" w:cs="Calibri"/>
          <w:color w:val="000000"/>
          <w:lang w:eastAsia="en-US"/>
        </w:rPr>
      </w:pPr>
    </w:p>
    <w:p w:rsidR="00351C84" w:rsidRPr="00351C84" w:rsidRDefault="00351C84" w:rsidP="00351C84">
      <w:pPr>
        <w:spacing w:after="0" w:line="240" w:lineRule="auto"/>
        <w:jc w:val="both"/>
        <w:rPr>
          <w:rFonts w:ascii="Poppins" w:hAnsi="Poppins" w:cs="Calibri"/>
          <w:color w:val="000000"/>
          <w:lang w:eastAsia="en-US"/>
        </w:rPr>
      </w:pPr>
      <w:r w:rsidRPr="00351C84">
        <w:rPr>
          <w:rFonts w:ascii="Poppins" w:hAnsi="Poppins" w:cs="Calibri"/>
          <w:lang w:eastAsia="en-US"/>
        </w:rPr>
        <w:t>Czy w stosunku do Zamawiającego na chwilę obecną aktualizują się przesłanki „niewypłacalności” oraz „zagrożenia niewypłacalnością” w rozumieniu art. 6 ustawy z dnia 15 maja 2015 r. – Prawo restrukturyzacyjne (t. j. Dz. U. 2022 poz. 2309 ze zm.) oraz art. 10 ustawy z dnia 28 lutego 2003 r. – Prawo upadłościowe (t. j. Dz. U. 2022 poz. 1520 ze zm.)? Czy według wiedzy Zamawiającego w/w przesłanki staną się aktualne w okresie od chwili obecnej do zakończenia umowy zawartej na skutek niniejszego postępowania?</w:t>
      </w:r>
    </w:p>
    <w:p w:rsidR="00351C84" w:rsidRDefault="00351C84" w:rsidP="00351C84">
      <w:pPr>
        <w:spacing w:after="0" w:line="240" w:lineRule="auto"/>
        <w:rPr>
          <w:rFonts w:ascii="Poppins" w:hAnsi="Poppins" w:cs="Calibri"/>
          <w:lang w:eastAsia="en-US"/>
        </w:rPr>
      </w:pPr>
      <w:r>
        <w:rPr>
          <w:rFonts w:ascii="Poppins" w:hAnsi="Poppins" w:cs="Calibri"/>
          <w:lang w:eastAsia="en-US"/>
        </w:rPr>
        <w:t>Wyjaśnienie</w:t>
      </w:r>
    </w:p>
    <w:p w:rsidR="00351C84" w:rsidRDefault="00351C84" w:rsidP="00351C8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Powyższe nie dotyczy Zamawiającego.</w:t>
      </w:r>
    </w:p>
    <w:p w:rsidR="00351C84" w:rsidRDefault="00351C84" w:rsidP="00351C84">
      <w:pPr>
        <w:spacing w:after="0" w:line="240" w:lineRule="auto"/>
        <w:rPr>
          <w:rFonts w:ascii="Poppins" w:hAnsi="Poppins" w:cs="Calibri"/>
          <w:lang w:eastAsia="en-US"/>
        </w:rPr>
      </w:pPr>
    </w:p>
    <w:p w:rsidR="00351C84" w:rsidRPr="00351C84" w:rsidRDefault="00351C84" w:rsidP="00351C84">
      <w:pPr>
        <w:spacing w:after="0" w:line="240" w:lineRule="auto"/>
        <w:rPr>
          <w:rFonts w:ascii="Poppins" w:hAnsi="Poppins" w:cs="Calibri"/>
          <w:lang w:eastAsia="en-US"/>
        </w:rPr>
      </w:pPr>
    </w:p>
    <w:p w:rsidR="00351C84" w:rsidRPr="00351C84" w:rsidRDefault="00351C84" w:rsidP="00351C84">
      <w:pPr>
        <w:spacing w:after="0" w:line="240" w:lineRule="auto"/>
        <w:jc w:val="both"/>
        <w:rPr>
          <w:rFonts w:ascii="Poppins" w:hAnsi="Poppins" w:cs="Calibri"/>
          <w:color w:val="000000"/>
          <w:lang w:eastAsia="en-US"/>
        </w:rPr>
      </w:pPr>
      <w:r w:rsidRPr="00351C84">
        <w:rPr>
          <w:rFonts w:ascii="Poppins" w:hAnsi="Poppins" w:cs="Calibri"/>
          <w:lang w:eastAsia="en-US"/>
        </w:rPr>
        <w:t>Czy Zamawiający wyrazi zgodę na ustanowienie ze swojej strony zabezpieczeń cywilnoprawnych prawidłowego wykonania umowy przetargowej, w jednej z następujących postaci:</w:t>
      </w:r>
    </w:p>
    <w:p w:rsidR="00351C84" w:rsidRPr="00351C84" w:rsidRDefault="00351C84" w:rsidP="00351C84">
      <w:pPr>
        <w:spacing w:after="0" w:line="240" w:lineRule="auto"/>
        <w:ind w:left="142"/>
        <w:jc w:val="both"/>
        <w:rPr>
          <w:rFonts w:ascii="Poppins" w:hAnsi="Poppins" w:cs="Calibri"/>
          <w:color w:val="000000"/>
          <w:lang w:eastAsia="en-US"/>
        </w:rPr>
      </w:pPr>
      <w:r w:rsidRPr="00351C84">
        <w:rPr>
          <w:rFonts w:ascii="Poppins" w:hAnsi="Poppins" w:cs="Calibri"/>
          <w:lang w:eastAsia="en-US"/>
        </w:rPr>
        <w:t>- oświadczenia o poddaniu się egzekucji wprost w trybie art. 777 § 1 pkt 5 Kodeksu postępowania cywilnego,</w:t>
      </w:r>
    </w:p>
    <w:p w:rsidR="00351C84" w:rsidRPr="00351C84" w:rsidRDefault="00351C84" w:rsidP="00351C84">
      <w:pPr>
        <w:spacing w:after="0" w:line="240" w:lineRule="auto"/>
        <w:ind w:left="142"/>
        <w:jc w:val="both"/>
        <w:rPr>
          <w:rFonts w:ascii="Poppins" w:hAnsi="Poppins" w:cs="Calibri"/>
          <w:color w:val="000000"/>
          <w:lang w:eastAsia="en-US"/>
        </w:rPr>
      </w:pPr>
      <w:r w:rsidRPr="00351C84">
        <w:rPr>
          <w:rFonts w:ascii="Poppins" w:hAnsi="Poppins" w:cs="Calibri"/>
          <w:lang w:eastAsia="en-US"/>
        </w:rPr>
        <w:t>- cesji na zabezpieczenie w Narodowym Funduszu Zdrowia.</w:t>
      </w:r>
    </w:p>
    <w:p w:rsidR="00351C84" w:rsidRPr="00351C84" w:rsidRDefault="00351C84" w:rsidP="00351C84">
      <w:pPr>
        <w:spacing w:after="0" w:line="240" w:lineRule="auto"/>
        <w:ind w:left="142"/>
        <w:jc w:val="both"/>
        <w:rPr>
          <w:rFonts w:ascii="Poppins" w:hAnsi="Poppins" w:cs="Calibri"/>
          <w:color w:val="000000"/>
          <w:lang w:eastAsia="en-US"/>
        </w:rPr>
      </w:pPr>
      <w:r w:rsidRPr="00351C84">
        <w:rPr>
          <w:rFonts w:ascii="Poppins" w:hAnsi="Poppins" w:cs="Calibri"/>
          <w:lang w:eastAsia="en-US"/>
          <w14:ligatures w14:val="standardContextual"/>
        </w:rPr>
        <w:t>Celem wyjaśnienia powyższego zapytania zwracamy uwagę na ogromne ryzyko Wykonawcy związane z potencjalnym ogłoszeniem postępowania restrukturyzacyjnego lub upadłościowego wobec Zamawiającego, polegające</w:t>
      </w:r>
      <w:r w:rsidRPr="00351C84">
        <w:rPr>
          <w:rFonts w:ascii="Poppins" w:hAnsi="Poppins" w:cs="Calibri"/>
          <w:color w:val="000000"/>
          <w:lang w:eastAsia="en-US"/>
          <w14:ligatures w14:val="standardContextual"/>
        </w:rPr>
        <w:t xml:space="preserve">     </w:t>
      </w:r>
      <w:r w:rsidRPr="00351C84">
        <w:rPr>
          <w:rFonts w:ascii="Poppins" w:hAnsi="Poppins" w:cs="Calibri"/>
          <w:lang w:eastAsia="en-US"/>
          <w14:ligatures w14:val="standardContextual"/>
        </w:rPr>
        <w:t>m.in. na niemożliwości odzyskania (w całości lub w części) należności objętych masą sanacyjną. W razie odmownej odpowiedzi, prosimy o jej uzasadnienie i wskazanie, czy w toku trwania umowy przetargowej Zamawiający</w:t>
      </w:r>
      <w:r w:rsidRPr="00351C84">
        <w:rPr>
          <w:rFonts w:ascii="Poppins" w:hAnsi="Poppins" w:cs="Calibri"/>
          <w:color w:val="000000"/>
          <w:lang w:eastAsia="en-US"/>
          <w14:ligatures w14:val="standardContextual"/>
        </w:rPr>
        <w:t xml:space="preserve"> </w:t>
      </w:r>
      <w:r w:rsidRPr="00351C84">
        <w:rPr>
          <w:rFonts w:ascii="Poppins" w:hAnsi="Poppins" w:cs="Calibri"/>
          <w:lang w:eastAsia="en-US"/>
          <w14:ligatures w14:val="standardContextual"/>
        </w:rPr>
        <w:t xml:space="preserve">zamierza korzystać z narzędzi przewidzianych w ustawie </w:t>
      </w:r>
      <w:r w:rsidRPr="00351C84">
        <w:rPr>
          <w:rFonts w:ascii="Poppins" w:hAnsi="Poppins" w:cs="Calibri"/>
          <w:lang w:eastAsia="en-US"/>
        </w:rPr>
        <w:t xml:space="preserve">z dnia 15 maja 2015 r. – Prawo </w:t>
      </w:r>
      <w:r w:rsidRPr="00351C84">
        <w:rPr>
          <w:rFonts w:ascii="Poppins" w:hAnsi="Poppins" w:cs="Calibri"/>
          <w:lang w:eastAsia="en-US"/>
        </w:rPr>
        <w:lastRenderedPageBreak/>
        <w:t>restrukturyzacyjne (t. j. Dz. U. 2022 poz. 2309 ze zm.) oraz w ustawie z dnia 28 lutego 2003 r. – Prawo upadłościowe (t. j. Dz. U. 2022 poz. 1520 ze zm.).</w:t>
      </w:r>
    </w:p>
    <w:p w:rsidR="00351C84" w:rsidRDefault="00351C84" w:rsidP="00351C84">
      <w:pPr>
        <w:spacing w:after="0" w:line="240" w:lineRule="auto"/>
        <w:rPr>
          <w:rFonts w:ascii="Times New Roman" w:hAnsi="Times New Roman" w:cs="Times New Roman"/>
          <w:lang w:eastAsia="en-US"/>
          <w14:ligatures w14:val="standardContextual"/>
        </w:rPr>
      </w:pPr>
      <w:r>
        <w:rPr>
          <w:rFonts w:ascii="Times New Roman" w:hAnsi="Times New Roman" w:cs="Times New Roman"/>
          <w:lang w:eastAsia="en-US"/>
          <w14:ligatures w14:val="standardContextual"/>
        </w:rPr>
        <w:t xml:space="preserve"> </w:t>
      </w:r>
      <w:r w:rsidRPr="00351C84">
        <w:rPr>
          <w:rFonts w:ascii="Times New Roman" w:hAnsi="Times New Roman" w:cs="Times New Roman"/>
          <w:lang w:eastAsia="en-US"/>
          <w14:ligatures w14:val="standardContextual"/>
        </w:rPr>
        <w:t>Wyjaśnienie</w:t>
      </w:r>
    </w:p>
    <w:p w:rsidR="00351C84" w:rsidRDefault="00351C84" w:rsidP="00351C8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Zamawiający nie wyraża zgody, płatności względem  Wykonawcy są realizowane na bieżąco.</w:t>
      </w:r>
    </w:p>
    <w:p w:rsidR="00351C84" w:rsidRPr="00351C84" w:rsidRDefault="00351C84" w:rsidP="00351C84">
      <w:pPr>
        <w:spacing w:after="0" w:line="240" w:lineRule="auto"/>
        <w:rPr>
          <w:rFonts w:ascii="Times New Roman" w:hAnsi="Times New Roman" w:cs="Times New Roman"/>
          <w:lang w:eastAsia="en-US"/>
          <w14:ligatures w14:val="standardContextual"/>
        </w:rPr>
      </w:pPr>
    </w:p>
    <w:p w:rsidR="00351C84" w:rsidRDefault="00147E26" w:rsidP="00147E26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Prezes Zarządu</w:t>
      </w:r>
    </w:p>
    <w:p w:rsidR="00147E26" w:rsidRPr="00425F69" w:rsidRDefault="00147E26" w:rsidP="00147E26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color w:val="000000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</w:rPr>
        <w:t xml:space="preserve">/-/ Jolanta </w:t>
      </w:r>
      <w:proofErr w:type="spellStart"/>
      <w:r>
        <w:rPr>
          <w:rFonts w:ascii="Times New Roman" w:hAnsi="Times New Roman" w:cs="Times New Roman"/>
          <w:color w:val="000000"/>
        </w:rPr>
        <w:t>Dankiewicz</w:t>
      </w:r>
      <w:proofErr w:type="spellEnd"/>
    </w:p>
    <w:sectPr w:rsidR="00147E26" w:rsidRPr="00425F69" w:rsidSect="00DB7F49">
      <w:headerReference w:type="first" r:id="rId8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B3D" w:rsidRDefault="006B6B3D" w:rsidP="00143915">
      <w:pPr>
        <w:spacing w:after="0" w:line="240" w:lineRule="auto"/>
      </w:pPr>
      <w:r>
        <w:separator/>
      </w:r>
    </w:p>
  </w:endnote>
  <w:endnote w:type="continuationSeparator" w:id="0">
    <w:p w:rsidR="006B6B3D" w:rsidRDefault="006B6B3D" w:rsidP="0014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Poppi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B3D" w:rsidRDefault="006B6B3D" w:rsidP="00143915">
      <w:pPr>
        <w:spacing w:after="0" w:line="240" w:lineRule="auto"/>
      </w:pPr>
      <w:r>
        <w:separator/>
      </w:r>
    </w:p>
  </w:footnote>
  <w:footnote w:type="continuationSeparator" w:id="0">
    <w:p w:rsidR="006B6B3D" w:rsidRDefault="006B6B3D" w:rsidP="00143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59"/>
      <w:gridCol w:w="2578"/>
      <w:gridCol w:w="1967"/>
    </w:tblGrid>
    <w:tr w:rsidR="00F6550B" w:rsidRPr="00EB42DE" w:rsidTr="00F20AB8">
      <w:tc>
        <w:tcPr>
          <w:tcW w:w="2773" w:type="pct"/>
          <w:tcBorders>
            <w:right w:val="single" w:sz="4" w:space="0" w:color="A6A6A6" w:themeColor="background1" w:themeShade="A6"/>
          </w:tcBorders>
          <w:vAlign w:val="center"/>
        </w:tcPr>
        <w:p w:rsidR="00F6550B" w:rsidRDefault="00F6550B" w:rsidP="00E00C3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3101318" cy="720000"/>
                <wp:effectExtent l="19050" t="0" r="3832" b="0"/>
                <wp:docPr id="164" name="Obraz 1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318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3" w:type="pct"/>
          <w:tcBorders>
            <w:left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Szpital Na Wyspie Sp. z o.o.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ul. Pszenna 2, 68-200 Żary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tel.: +48 68 47 57 600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fax: +48 68 47 57 700</w:t>
          </w:r>
        </w:p>
        <w:p w:rsidR="00F6550B" w:rsidRPr="00DB30CF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DB30CF">
            <w:rPr>
              <w:rFonts w:asciiTheme="majorHAnsi" w:hAnsiTheme="majorHAnsi"/>
              <w:sz w:val="16"/>
              <w:szCs w:val="16"/>
              <w:lang w:val="en-US"/>
            </w:rPr>
            <w:t xml:space="preserve">e-mail: </w:t>
          </w:r>
          <w:hyperlink r:id="rId2" w:history="1">
            <w:r w:rsidRPr="00DB30CF">
              <w:rPr>
                <w:rStyle w:val="Hipercze"/>
                <w:rFonts w:asciiTheme="majorHAnsi" w:hAnsiTheme="majorHAnsi"/>
                <w:color w:val="auto"/>
                <w:sz w:val="16"/>
                <w:szCs w:val="16"/>
                <w:u w:val="none"/>
                <w:lang w:val="en-US"/>
              </w:rPr>
              <w:t>info@szpitalnawyspie.pl</w:t>
            </w:r>
          </w:hyperlink>
        </w:p>
        <w:p w:rsidR="00F6550B" w:rsidRPr="00DB30CF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DB30CF">
            <w:rPr>
              <w:rFonts w:asciiTheme="majorHAnsi" w:hAnsiTheme="majorHAnsi"/>
              <w:sz w:val="16"/>
              <w:szCs w:val="16"/>
              <w:lang w:val="en-US"/>
            </w:rPr>
            <w:t>www.szpitalnawyspie.pl</w:t>
          </w:r>
        </w:p>
      </w:tc>
      <w:tc>
        <w:tcPr>
          <w:tcW w:w="964" w:type="pct"/>
          <w:tcBorders>
            <w:left w:val="single" w:sz="4" w:space="0" w:color="A6A6A6" w:themeColor="background1" w:themeShade="A6"/>
          </w:tcBorders>
        </w:tcPr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REGON: 977947094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NIP: 928-18-52-023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KRS: </w:t>
          </w:r>
          <w:r w:rsidRPr="005C45CC">
            <w:rPr>
              <w:rFonts w:asciiTheme="majorHAnsi" w:hAnsiTheme="majorHAnsi" w:cs="Arial"/>
              <w:sz w:val="16"/>
              <w:szCs w:val="16"/>
            </w:rPr>
            <w:t>0000080318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RPWDL: 000000004200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 xml:space="preserve">Kod </w:t>
          </w:r>
          <w:proofErr w:type="spellStart"/>
          <w:r w:rsidRPr="005C45CC">
            <w:rPr>
              <w:rFonts w:asciiTheme="majorHAnsi" w:hAnsiTheme="majorHAnsi" w:cs="Arial"/>
              <w:sz w:val="16"/>
              <w:szCs w:val="16"/>
            </w:rPr>
            <w:t>świad</w:t>
          </w:r>
          <w:proofErr w:type="spellEnd"/>
          <w:r w:rsidRPr="005C45CC">
            <w:rPr>
              <w:rFonts w:asciiTheme="majorHAnsi" w:hAnsiTheme="majorHAnsi" w:cs="Arial"/>
              <w:sz w:val="16"/>
              <w:szCs w:val="16"/>
            </w:rPr>
            <w:t>.: 102395</w:t>
          </w:r>
        </w:p>
      </w:tc>
    </w:tr>
  </w:tbl>
  <w:p w:rsidR="00F6550B" w:rsidRPr="00222731" w:rsidRDefault="00F6550B" w:rsidP="00EB42D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20F9A09"/>
    <w:multiLevelType w:val="hybridMultilevel"/>
    <w:tmpl w:val="50E11E1C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203327"/>
    <w:multiLevelType w:val="singleLevel"/>
    <w:tmpl w:val="A0CE9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43E2FB3"/>
    <w:multiLevelType w:val="multilevel"/>
    <w:tmpl w:val="37E6D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3877E7"/>
    <w:multiLevelType w:val="hybridMultilevel"/>
    <w:tmpl w:val="47068F9B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4A60020F"/>
    <w:multiLevelType w:val="multilevel"/>
    <w:tmpl w:val="5B0C4A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CB0ADA"/>
    <w:multiLevelType w:val="multilevel"/>
    <w:tmpl w:val="D9C4F3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8B8489"/>
    <w:multiLevelType w:val="hybridMultilevel"/>
    <w:tmpl w:val="5D399201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64AE364A"/>
    <w:multiLevelType w:val="hybridMultilevel"/>
    <w:tmpl w:val="F74A98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FF0244"/>
    <w:multiLevelType w:val="hybridMultilevel"/>
    <w:tmpl w:val="7CFF8C31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7B413F22"/>
    <w:multiLevelType w:val="multilevel"/>
    <w:tmpl w:val="708C0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8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0CF"/>
    <w:rsid w:val="000019CD"/>
    <w:rsid w:val="00012536"/>
    <w:rsid w:val="00012CF8"/>
    <w:rsid w:val="00014031"/>
    <w:rsid w:val="00015B6D"/>
    <w:rsid w:val="00015F08"/>
    <w:rsid w:val="00016C96"/>
    <w:rsid w:val="0002037C"/>
    <w:rsid w:val="000215A0"/>
    <w:rsid w:val="00023BA3"/>
    <w:rsid w:val="00025260"/>
    <w:rsid w:val="00025AD2"/>
    <w:rsid w:val="0004026F"/>
    <w:rsid w:val="00040C14"/>
    <w:rsid w:val="00041934"/>
    <w:rsid w:val="000442E4"/>
    <w:rsid w:val="00045B95"/>
    <w:rsid w:val="0005184E"/>
    <w:rsid w:val="00051FCE"/>
    <w:rsid w:val="00052D65"/>
    <w:rsid w:val="0005359B"/>
    <w:rsid w:val="00054A66"/>
    <w:rsid w:val="00067033"/>
    <w:rsid w:val="000730BB"/>
    <w:rsid w:val="00074F1F"/>
    <w:rsid w:val="00077DB0"/>
    <w:rsid w:val="00087BDD"/>
    <w:rsid w:val="000925A8"/>
    <w:rsid w:val="000A217C"/>
    <w:rsid w:val="000B3EA3"/>
    <w:rsid w:val="000B7675"/>
    <w:rsid w:val="000C72A3"/>
    <w:rsid w:val="000D6671"/>
    <w:rsid w:val="000E1F11"/>
    <w:rsid w:val="000E3933"/>
    <w:rsid w:val="000F4EAB"/>
    <w:rsid w:val="001051BA"/>
    <w:rsid w:val="001058A3"/>
    <w:rsid w:val="00111128"/>
    <w:rsid w:val="0011565F"/>
    <w:rsid w:val="00117FFA"/>
    <w:rsid w:val="00121010"/>
    <w:rsid w:val="0012321F"/>
    <w:rsid w:val="001239F3"/>
    <w:rsid w:val="00137798"/>
    <w:rsid w:val="00142F81"/>
    <w:rsid w:val="00143915"/>
    <w:rsid w:val="0014697C"/>
    <w:rsid w:val="00147E26"/>
    <w:rsid w:val="00154F2F"/>
    <w:rsid w:val="0015672D"/>
    <w:rsid w:val="00185070"/>
    <w:rsid w:val="00187819"/>
    <w:rsid w:val="00190351"/>
    <w:rsid w:val="00190C35"/>
    <w:rsid w:val="0019172B"/>
    <w:rsid w:val="00193C84"/>
    <w:rsid w:val="001A1C5A"/>
    <w:rsid w:val="001A2753"/>
    <w:rsid w:val="001A34B2"/>
    <w:rsid w:val="001A51E9"/>
    <w:rsid w:val="001B2B6B"/>
    <w:rsid w:val="001B4227"/>
    <w:rsid w:val="001B61C2"/>
    <w:rsid w:val="001C5BA4"/>
    <w:rsid w:val="001C7730"/>
    <w:rsid w:val="001E0129"/>
    <w:rsid w:val="001E2C55"/>
    <w:rsid w:val="001E35B3"/>
    <w:rsid w:val="001E4C6A"/>
    <w:rsid w:val="001E6106"/>
    <w:rsid w:val="001F17DA"/>
    <w:rsid w:val="001F589A"/>
    <w:rsid w:val="001F73F7"/>
    <w:rsid w:val="001F7C4B"/>
    <w:rsid w:val="001F7FBA"/>
    <w:rsid w:val="00204294"/>
    <w:rsid w:val="0021218D"/>
    <w:rsid w:val="00222731"/>
    <w:rsid w:val="00231161"/>
    <w:rsid w:val="00231EAF"/>
    <w:rsid w:val="0024011D"/>
    <w:rsid w:val="00242431"/>
    <w:rsid w:val="002452C1"/>
    <w:rsid w:val="002465A8"/>
    <w:rsid w:val="00246976"/>
    <w:rsid w:val="00252B20"/>
    <w:rsid w:val="00252F10"/>
    <w:rsid w:val="00257886"/>
    <w:rsid w:val="00262CF5"/>
    <w:rsid w:val="002643E7"/>
    <w:rsid w:val="002713FE"/>
    <w:rsid w:val="00283384"/>
    <w:rsid w:val="002865C3"/>
    <w:rsid w:val="002875D4"/>
    <w:rsid w:val="00290181"/>
    <w:rsid w:val="00292A61"/>
    <w:rsid w:val="002950C5"/>
    <w:rsid w:val="002A00A7"/>
    <w:rsid w:val="002A0AA1"/>
    <w:rsid w:val="002A0B11"/>
    <w:rsid w:val="002A55E4"/>
    <w:rsid w:val="002A601D"/>
    <w:rsid w:val="002B02E9"/>
    <w:rsid w:val="002B6427"/>
    <w:rsid w:val="002C3A1F"/>
    <w:rsid w:val="002C65C3"/>
    <w:rsid w:val="002D0839"/>
    <w:rsid w:val="002D460B"/>
    <w:rsid w:val="002D4CC2"/>
    <w:rsid w:val="002E01C3"/>
    <w:rsid w:val="002E0E84"/>
    <w:rsid w:val="002E25B6"/>
    <w:rsid w:val="002E2CA5"/>
    <w:rsid w:val="002E2F8B"/>
    <w:rsid w:val="002E40A7"/>
    <w:rsid w:val="002F0C21"/>
    <w:rsid w:val="002F31A1"/>
    <w:rsid w:val="002F767F"/>
    <w:rsid w:val="003021EF"/>
    <w:rsid w:val="003028F3"/>
    <w:rsid w:val="003032B5"/>
    <w:rsid w:val="0030397D"/>
    <w:rsid w:val="003056B2"/>
    <w:rsid w:val="003142E7"/>
    <w:rsid w:val="00320C87"/>
    <w:rsid w:val="0032240B"/>
    <w:rsid w:val="00323389"/>
    <w:rsid w:val="00335634"/>
    <w:rsid w:val="003375AC"/>
    <w:rsid w:val="003466E3"/>
    <w:rsid w:val="00347C57"/>
    <w:rsid w:val="00351C84"/>
    <w:rsid w:val="00356123"/>
    <w:rsid w:val="00356C99"/>
    <w:rsid w:val="003576F5"/>
    <w:rsid w:val="0036121B"/>
    <w:rsid w:val="00363F61"/>
    <w:rsid w:val="0037011B"/>
    <w:rsid w:val="00370C8D"/>
    <w:rsid w:val="003713ED"/>
    <w:rsid w:val="0037352B"/>
    <w:rsid w:val="003750B2"/>
    <w:rsid w:val="00375724"/>
    <w:rsid w:val="003823AF"/>
    <w:rsid w:val="00383C5F"/>
    <w:rsid w:val="003853B8"/>
    <w:rsid w:val="00385B6B"/>
    <w:rsid w:val="0039108A"/>
    <w:rsid w:val="00394AC8"/>
    <w:rsid w:val="00396761"/>
    <w:rsid w:val="003967BF"/>
    <w:rsid w:val="003A1950"/>
    <w:rsid w:val="003A1F40"/>
    <w:rsid w:val="003A28EA"/>
    <w:rsid w:val="003B36B6"/>
    <w:rsid w:val="003B3AB5"/>
    <w:rsid w:val="003C06B7"/>
    <w:rsid w:val="003C24D4"/>
    <w:rsid w:val="003C74F3"/>
    <w:rsid w:val="003C7BFE"/>
    <w:rsid w:val="003D0776"/>
    <w:rsid w:val="003D1723"/>
    <w:rsid w:val="003D5AE4"/>
    <w:rsid w:val="003D6030"/>
    <w:rsid w:val="003D668C"/>
    <w:rsid w:val="003E13E0"/>
    <w:rsid w:val="003E56E5"/>
    <w:rsid w:val="003F3077"/>
    <w:rsid w:val="00413D5A"/>
    <w:rsid w:val="00416628"/>
    <w:rsid w:val="00425F69"/>
    <w:rsid w:val="00430FF1"/>
    <w:rsid w:val="00431862"/>
    <w:rsid w:val="0043791A"/>
    <w:rsid w:val="00440CFA"/>
    <w:rsid w:val="004421C3"/>
    <w:rsid w:val="00443721"/>
    <w:rsid w:val="004549DE"/>
    <w:rsid w:val="00460184"/>
    <w:rsid w:val="004652EB"/>
    <w:rsid w:val="00467D9C"/>
    <w:rsid w:val="00470156"/>
    <w:rsid w:val="004729EE"/>
    <w:rsid w:val="0047384B"/>
    <w:rsid w:val="004744FD"/>
    <w:rsid w:val="00475DF4"/>
    <w:rsid w:val="00476FB1"/>
    <w:rsid w:val="00480896"/>
    <w:rsid w:val="004823B1"/>
    <w:rsid w:val="0049053D"/>
    <w:rsid w:val="004A0D60"/>
    <w:rsid w:val="004B4024"/>
    <w:rsid w:val="004B7919"/>
    <w:rsid w:val="004C0158"/>
    <w:rsid w:val="004C1A51"/>
    <w:rsid w:val="004D7770"/>
    <w:rsid w:val="004E6A4B"/>
    <w:rsid w:val="004F38D7"/>
    <w:rsid w:val="004F7ECC"/>
    <w:rsid w:val="00500A6A"/>
    <w:rsid w:val="005011EF"/>
    <w:rsid w:val="00502760"/>
    <w:rsid w:val="005030CA"/>
    <w:rsid w:val="0051114E"/>
    <w:rsid w:val="00513BB7"/>
    <w:rsid w:val="00514F2D"/>
    <w:rsid w:val="00516DF9"/>
    <w:rsid w:val="00523717"/>
    <w:rsid w:val="005268DF"/>
    <w:rsid w:val="00527BCA"/>
    <w:rsid w:val="005470EC"/>
    <w:rsid w:val="005476C3"/>
    <w:rsid w:val="00550A52"/>
    <w:rsid w:val="005576A9"/>
    <w:rsid w:val="00561ABD"/>
    <w:rsid w:val="00563A28"/>
    <w:rsid w:val="00564581"/>
    <w:rsid w:val="00565217"/>
    <w:rsid w:val="00576AFA"/>
    <w:rsid w:val="00581481"/>
    <w:rsid w:val="00581925"/>
    <w:rsid w:val="00581D1D"/>
    <w:rsid w:val="00595413"/>
    <w:rsid w:val="00596037"/>
    <w:rsid w:val="00597471"/>
    <w:rsid w:val="005A3A52"/>
    <w:rsid w:val="005A4A12"/>
    <w:rsid w:val="005A616B"/>
    <w:rsid w:val="005B3D7B"/>
    <w:rsid w:val="005C2E90"/>
    <w:rsid w:val="005C45CC"/>
    <w:rsid w:val="005C47CE"/>
    <w:rsid w:val="005D209B"/>
    <w:rsid w:val="005D6602"/>
    <w:rsid w:val="005D7EE6"/>
    <w:rsid w:val="005E0871"/>
    <w:rsid w:val="005E0E92"/>
    <w:rsid w:val="00601D53"/>
    <w:rsid w:val="006068B4"/>
    <w:rsid w:val="00614677"/>
    <w:rsid w:val="006179B5"/>
    <w:rsid w:val="00621BB5"/>
    <w:rsid w:val="00624EED"/>
    <w:rsid w:val="0063249F"/>
    <w:rsid w:val="00633FFD"/>
    <w:rsid w:val="0063648B"/>
    <w:rsid w:val="00637F8B"/>
    <w:rsid w:val="006423D1"/>
    <w:rsid w:val="00647703"/>
    <w:rsid w:val="0065210C"/>
    <w:rsid w:val="006541A0"/>
    <w:rsid w:val="00656021"/>
    <w:rsid w:val="00657A16"/>
    <w:rsid w:val="00662E38"/>
    <w:rsid w:val="006674E8"/>
    <w:rsid w:val="0067079A"/>
    <w:rsid w:val="00671A5A"/>
    <w:rsid w:val="00674758"/>
    <w:rsid w:val="00683879"/>
    <w:rsid w:val="00685786"/>
    <w:rsid w:val="0068667A"/>
    <w:rsid w:val="00687A28"/>
    <w:rsid w:val="00693479"/>
    <w:rsid w:val="006A11B4"/>
    <w:rsid w:val="006A2304"/>
    <w:rsid w:val="006A39CE"/>
    <w:rsid w:val="006A4EF8"/>
    <w:rsid w:val="006A6B37"/>
    <w:rsid w:val="006B21C4"/>
    <w:rsid w:val="006B380B"/>
    <w:rsid w:val="006B44A1"/>
    <w:rsid w:val="006B6B3D"/>
    <w:rsid w:val="006C1425"/>
    <w:rsid w:val="006C2640"/>
    <w:rsid w:val="006C38EE"/>
    <w:rsid w:val="006C61B8"/>
    <w:rsid w:val="006C7EB3"/>
    <w:rsid w:val="006E21B2"/>
    <w:rsid w:val="006E43CA"/>
    <w:rsid w:val="006E6539"/>
    <w:rsid w:val="006F2AD1"/>
    <w:rsid w:val="006F3201"/>
    <w:rsid w:val="006F3EF2"/>
    <w:rsid w:val="006F4787"/>
    <w:rsid w:val="006F692C"/>
    <w:rsid w:val="0070056F"/>
    <w:rsid w:val="0070169D"/>
    <w:rsid w:val="00703A74"/>
    <w:rsid w:val="00704E89"/>
    <w:rsid w:val="00705FED"/>
    <w:rsid w:val="0070603F"/>
    <w:rsid w:val="00716F6C"/>
    <w:rsid w:val="00721B3E"/>
    <w:rsid w:val="00724BD3"/>
    <w:rsid w:val="0072792B"/>
    <w:rsid w:val="00727FCC"/>
    <w:rsid w:val="00730843"/>
    <w:rsid w:val="0073234E"/>
    <w:rsid w:val="00740EB6"/>
    <w:rsid w:val="007411DE"/>
    <w:rsid w:val="007447CA"/>
    <w:rsid w:val="0074485E"/>
    <w:rsid w:val="00744E7D"/>
    <w:rsid w:val="007475C5"/>
    <w:rsid w:val="007511C0"/>
    <w:rsid w:val="0076040A"/>
    <w:rsid w:val="00763A9F"/>
    <w:rsid w:val="007676E9"/>
    <w:rsid w:val="0077170D"/>
    <w:rsid w:val="00773831"/>
    <w:rsid w:val="00797EF1"/>
    <w:rsid w:val="007B16CD"/>
    <w:rsid w:val="007B6B93"/>
    <w:rsid w:val="007B75CA"/>
    <w:rsid w:val="007C32FB"/>
    <w:rsid w:val="007D326E"/>
    <w:rsid w:val="007D7092"/>
    <w:rsid w:val="007D76D7"/>
    <w:rsid w:val="007E1AAA"/>
    <w:rsid w:val="007E263E"/>
    <w:rsid w:val="007E36CF"/>
    <w:rsid w:val="007E4943"/>
    <w:rsid w:val="007F022B"/>
    <w:rsid w:val="007F13D8"/>
    <w:rsid w:val="007F65D4"/>
    <w:rsid w:val="00813777"/>
    <w:rsid w:val="00820F99"/>
    <w:rsid w:val="00823236"/>
    <w:rsid w:val="00832242"/>
    <w:rsid w:val="008333F1"/>
    <w:rsid w:val="00836BED"/>
    <w:rsid w:val="008374E2"/>
    <w:rsid w:val="00842D98"/>
    <w:rsid w:val="00854772"/>
    <w:rsid w:val="008615E2"/>
    <w:rsid w:val="00870CE6"/>
    <w:rsid w:val="00874B99"/>
    <w:rsid w:val="008759BA"/>
    <w:rsid w:val="00886650"/>
    <w:rsid w:val="00886D3C"/>
    <w:rsid w:val="008949E3"/>
    <w:rsid w:val="00896002"/>
    <w:rsid w:val="008A1ED6"/>
    <w:rsid w:val="008A7D5B"/>
    <w:rsid w:val="008B357B"/>
    <w:rsid w:val="008C37D4"/>
    <w:rsid w:val="008D1649"/>
    <w:rsid w:val="008D4434"/>
    <w:rsid w:val="008D7529"/>
    <w:rsid w:val="008E026D"/>
    <w:rsid w:val="008E1030"/>
    <w:rsid w:val="008E1FCE"/>
    <w:rsid w:val="008E2154"/>
    <w:rsid w:val="008E2DF5"/>
    <w:rsid w:val="008E5642"/>
    <w:rsid w:val="008E6D06"/>
    <w:rsid w:val="008E7179"/>
    <w:rsid w:val="008E7235"/>
    <w:rsid w:val="008F0922"/>
    <w:rsid w:val="008F1766"/>
    <w:rsid w:val="008F3124"/>
    <w:rsid w:val="008F445C"/>
    <w:rsid w:val="008F6292"/>
    <w:rsid w:val="009008D4"/>
    <w:rsid w:val="00906170"/>
    <w:rsid w:val="00906C76"/>
    <w:rsid w:val="009072C1"/>
    <w:rsid w:val="00912786"/>
    <w:rsid w:val="00913BAA"/>
    <w:rsid w:val="00922F25"/>
    <w:rsid w:val="00925B69"/>
    <w:rsid w:val="00927DD3"/>
    <w:rsid w:val="009309D2"/>
    <w:rsid w:val="00930C69"/>
    <w:rsid w:val="00933170"/>
    <w:rsid w:val="00933F8E"/>
    <w:rsid w:val="00933FB4"/>
    <w:rsid w:val="0094417F"/>
    <w:rsid w:val="0094762E"/>
    <w:rsid w:val="00947D73"/>
    <w:rsid w:val="00951E44"/>
    <w:rsid w:val="0095290C"/>
    <w:rsid w:val="0095368C"/>
    <w:rsid w:val="00956F4C"/>
    <w:rsid w:val="00960F75"/>
    <w:rsid w:val="00963A7C"/>
    <w:rsid w:val="00965534"/>
    <w:rsid w:val="00965940"/>
    <w:rsid w:val="009671FD"/>
    <w:rsid w:val="00972CCB"/>
    <w:rsid w:val="0098123D"/>
    <w:rsid w:val="009813B7"/>
    <w:rsid w:val="00982407"/>
    <w:rsid w:val="00982831"/>
    <w:rsid w:val="0099160D"/>
    <w:rsid w:val="00997DF6"/>
    <w:rsid w:val="009A6BBD"/>
    <w:rsid w:val="009A6EB6"/>
    <w:rsid w:val="009B4050"/>
    <w:rsid w:val="009C0F27"/>
    <w:rsid w:val="009C33EA"/>
    <w:rsid w:val="009C3B6F"/>
    <w:rsid w:val="009C3D1D"/>
    <w:rsid w:val="009C7CBA"/>
    <w:rsid w:val="009D237C"/>
    <w:rsid w:val="009D27A9"/>
    <w:rsid w:val="009D7C9E"/>
    <w:rsid w:val="009E39E4"/>
    <w:rsid w:val="009F0A51"/>
    <w:rsid w:val="009F6E6B"/>
    <w:rsid w:val="00A02654"/>
    <w:rsid w:val="00A034A9"/>
    <w:rsid w:val="00A12076"/>
    <w:rsid w:val="00A134D2"/>
    <w:rsid w:val="00A23604"/>
    <w:rsid w:val="00A27300"/>
    <w:rsid w:val="00A311F9"/>
    <w:rsid w:val="00A32048"/>
    <w:rsid w:val="00A36656"/>
    <w:rsid w:val="00A37EF1"/>
    <w:rsid w:val="00A45DD4"/>
    <w:rsid w:val="00A530D6"/>
    <w:rsid w:val="00A63F56"/>
    <w:rsid w:val="00A735ED"/>
    <w:rsid w:val="00A7751F"/>
    <w:rsid w:val="00A83FDB"/>
    <w:rsid w:val="00A8505B"/>
    <w:rsid w:val="00A90274"/>
    <w:rsid w:val="00A96594"/>
    <w:rsid w:val="00AA0142"/>
    <w:rsid w:val="00AA030B"/>
    <w:rsid w:val="00AA4DDC"/>
    <w:rsid w:val="00AA6047"/>
    <w:rsid w:val="00AA7289"/>
    <w:rsid w:val="00AB38B7"/>
    <w:rsid w:val="00AB3F98"/>
    <w:rsid w:val="00AB50A4"/>
    <w:rsid w:val="00AC0835"/>
    <w:rsid w:val="00AC1CAE"/>
    <w:rsid w:val="00AC3454"/>
    <w:rsid w:val="00AC56C5"/>
    <w:rsid w:val="00AC5E24"/>
    <w:rsid w:val="00AC635D"/>
    <w:rsid w:val="00AD3FC9"/>
    <w:rsid w:val="00AD5B97"/>
    <w:rsid w:val="00AD6B5A"/>
    <w:rsid w:val="00AE28FC"/>
    <w:rsid w:val="00AE2B74"/>
    <w:rsid w:val="00B0287E"/>
    <w:rsid w:val="00B04014"/>
    <w:rsid w:val="00B11A41"/>
    <w:rsid w:val="00B331F5"/>
    <w:rsid w:val="00B367D1"/>
    <w:rsid w:val="00B41868"/>
    <w:rsid w:val="00B4375E"/>
    <w:rsid w:val="00B440D5"/>
    <w:rsid w:val="00B47085"/>
    <w:rsid w:val="00B52DCC"/>
    <w:rsid w:val="00B5507E"/>
    <w:rsid w:val="00B550E4"/>
    <w:rsid w:val="00B576CD"/>
    <w:rsid w:val="00B606D2"/>
    <w:rsid w:val="00B62A47"/>
    <w:rsid w:val="00B62C79"/>
    <w:rsid w:val="00B65CEB"/>
    <w:rsid w:val="00B66C98"/>
    <w:rsid w:val="00B71507"/>
    <w:rsid w:val="00B73ABC"/>
    <w:rsid w:val="00B76F7F"/>
    <w:rsid w:val="00B800F6"/>
    <w:rsid w:val="00B801EA"/>
    <w:rsid w:val="00B82726"/>
    <w:rsid w:val="00B8360E"/>
    <w:rsid w:val="00B84684"/>
    <w:rsid w:val="00B85EAA"/>
    <w:rsid w:val="00B956A9"/>
    <w:rsid w:val="00B95A02"/>
    <w:rsid w:val="00B964E7"/>
    <w:rsid w:val="00B97B25"/>
    <w:rsid w:val="00B97B32"/>
    <w:rsid w:val="00BA54F3"/>
    <w:rsid w:val="00BB0261"/>
    <w:rsid w:val="00BB0FFA"/>
    <w:rsid w:val="00BB2AD7"/>
    <w:rsid w:val="00BB4544"/>
    <w:rsid w:val="00BB66D8"/>
    <w:rsid w:val="00BC0170"/>
    <w:rsid w:val="00BC4618"/>
    <w:rsid w:val="00BC4B35"/>
    <w:rsid w:val="00BC57C0"/>
    <w:rsid w:val="00BC5C88"/>
    <w:rsid w:val="00BC6DCC"/>
    <w:rsid w:val="00BC7073"/>
    <w:rsid w:val="00BD64C0"/>
    <w:rsid w:val="00BD7257"/>
    <w:rsid w:val="00BE1FBE"/>
    <w:rsid w:val="00BE32F7"/>
    <w:rsid w:val="00BE4924"/>
    <w:rsid w:val="00BF2CB6"/>
    <w:rsid w:val="00BF3534"/>
    <w:rsid w:val="00C00BDF"/>
    <w:rsid w:val="00C04D39"/>
    <w:rsid w:val="00C070CD"/>
    <w:rsid w:val="00C1323E"/>
    <w:rsid w:val="00C16170"/>
    <w:rsid w:val="00C23D12"/>
    <w:rsid w:val="00C24D10"/>
    <w:rsid w:val="00C27682"/>
    <w:rsid w:val="00C3016D"/>
    <w:rsid w:val="00C311C3"/>
    <w:rsid w:val="00C32924"/>
    <w:rsid w:val="00C34980"/>
    <w:rsid w:val="00C46A05"/>
    <w:rsid w:val="00C477BA"/>
    <w:rsid w:val="00C47AEE"/>
    <w:rsid w:val="00C50E64"/>
    <w:rsid w:val="00C53A75"/>
    <w:rsid w:val="00C57AE8"/>
    <w:rsid w:val="00C61583"/>
    <w:rsid w:val="00C61F20"/>
    <w:rsid w:val="00C6342A"/>
    <w:rsid w:val="00C63735"/>
    <w:rsid w:val="00C6380D"/>
    <w:rsid w:val="00C6397B"/>
    <w:rsid w:val="00C6699D"/>
    <w:rsid w:val="00C74DA8"/>
    <w:rsid w:val="00C8150E"/>
    <w:rsid w:val="00C81C25"/>
    <w:rsid w:val="00C85AAA"/>
    <w:rsid w:val="00C92321"/>
    <w:rsid w:val="00C92751"/>
    <w:rsid w:val="00C92E33"/>
    <w:rsid w:val="00C94DF1"/>
    <w:rsid w:val="00C95943"/>
    <w:rsid w:val="00C95F52"/>
    <w:rsid w:val="00C96E58"/>
    <w:rsid w:val="00C97A92"/>
    <w:rsid w:val="00CA1A77"/>
    <w:rsid w:val="00CB4DBD"/>
    <w:rsid w:val="00CB7742"/>
    <w:rsid w:val="00CC026C"/>
    <w:rsid w:val="00CC048E"/>
    <w:rsid w:val="00CC320E"/>
    <w:rsid w:val="00CD2745"/>
    <w:rsid w:val="00CD4B95"/>
    <w:rsid w:val="00CF26E5"/>
    <w:rsid w:val="00D03996"/>
    <w:rsid w:val="00D0514F"/>
    <w:rsid w:val="00D061E3"/>
    <w:rsid w:val="00D06FE2"/>
    <w:rsid w:val="00D07C76"/>
    <w:rsid w:val="00D14A06"/>
    <w:rsid w:val="00D17751"/>
    <w:rsid w:val="00D23B8D"/>
    <w:rsid w:val="00D27F36"/>
    <w:rsid w:val="00D3403C"/>
    <w:rsid w:val="00D3586A"/>
    <w:rsid w:val="00D37E24"/>
    <w:rsid w:val="00D41063"/>
    <w:rsid w:val="00D42855"/>
    <w:rsid w:val="00D4597F"/>
    <w:rsid w:val="00D50166"/>
    <w:rsid w:val="00D50F1D"/>
    <w:rsid w:val="00D647D5"/>
    <w:rsid w:val="00D6481E"/>
    <w:rsid w:val="00D721ED"/>
    <w:rsid w:val="00D72606"/>
    <w:rsid w:val="00D77CBD"/>
    <w:rsid w:val="00D90182"/>
    <w:rsid w:val="00DA3039"/>
    <w:rsid w:val="00DA4CB0"/>
    <w:rsid w:val="00DB257A"/>
    <w:rsid w:val="00DB30CF"/>
    <w:rsid w:val="00DB476E"/>
    <w:rsid w:val="00DB7F49"/>
    <w:rsid w:val="00DC32FC"/>
    <w:rsid w:val="00DD03AA"/>
    <w:rsid w:val="00DD0AAC"/>
    <w:rsid w:val="00DE3228"/>
    <w:rsid w:val="00DE61E8"/>
    <w:rsid w:val="00DF161F"/>
    <w:rsid w:val="00E00C39"/>
    <w:rsid w:val="00E06754"/>
    <w:rsid w:val="00E07BD1"/>
    <w:rsid w:val="00E14435"/>
    <w:rsid w:val="00E150F5"/>
    <w:rsid w:val="00E2029C"/>
    <w:rsid w:val="00E20986"/>
    <w:rsid w:val="00E2238C"/>
    <w:rsid w:val="00E3014D"/>
    <w:rsid w:val="00E33834"/>
    <w:rsid w:val="00E35BBD"/>
    <w:rsid w:val="00E362D5"/>
    <w:rsid w:val="00E56AD8"/>
    <w:rsid w:val="00E57CFB"/>
    <w:rsid w:val="00E62FE0"/>
    <w:rsid w:val="00E634C9"/>
    <w:rsid w:val="00E7562E"/>
    <w:rsid w:val="00E86E18"/>
    <w:rsid w:val="00E87FE3"/>
    <w:rsid w:val="00E94FDD"/>
    <w:rsid w:val="00E950ED"/>
    <w:rsid w:val="00E96D2B"/>
    <w:rsid w:val="00E97AC2"/>
    <w:rsid w:val="00EA103E"/>
    <w:rsid w:val="00EA2B2A"/>
    <w:rsid w:val="00EB2EEF"/>
    <w:rsid w:val="00EB42DE"/>
    <w:rsid w:val="00EB5099"/>
    <w:rsid w:val="00EB602E"/>
    <w:rsid w:val="00EB6181"/>
    <w:rsid w:val="00EC07FF"/>
    <w:rsid w:val="00EC10A1"/>
    <w:rsid w:val="00EC3A44"/>
    <w:rsid w:val="00EC5A04"/>
    <w:rsid w:val="00EC7D36"/>
    <w:rsid w:val="00ED33F6"/>
    <w:rsid w:val="00ED72BF"/>
    <w:rsid w:val="00ED765A"/>
    <w:rsid w:val="00EE1A56"/>
    <w:rsid w:val="00EE32E1"/>
    <w:rsid w:val="00EE767F"/>
    <w:rsid w:val="00EE76A6"/>
    <w:rsid w:val="00EF39D3"/>
    <w:rsid w:val="00F000BE"/>
    <w:rsid w:val="00F01044"/>
    <w:rsid w:val="00F03516"/>
    <w:rsid w:val="00F035E0"/>
    <w:rsid w:val="00F15602"/>
    <w:rsid w:val="00F17763"/>
    <w:rsid w:val="00F20AB8"/>
    <w:rsid w:val="00F22FEA"/>
    <w:rsid w:val="00F23F91"/>
    <w:rsid w:val="00F25652"/>
    <w:rsid w:val="00F25E07"/>
    <w:rsid w:val="00F30CE6"/>
    <w:rsid w:val="00F3742A"/>
    <w:rsid w:val="00F400E8"/>
    <w:rsid w:val="00F40162"/>
    <w:rsid w:val="00F42129"/>
    <w:rsid w:val="00F5495B"/>
    <w:rsid w:val="00F54A18"/>
    <w:rsid w:val="00F57DD4"/>
    <w:rsid w:val="00F60648"/>
    <w:rsid w:val="00F60AD1"/>
    <w:rsid w:val="00F62FCF"/>
    <w:rsid w:val="00F6550B"/>
    <w:rsid w:val="00F7292E"/>
    <w:rsid w:val="00F72FCF"/>
    <w:rsid w:val="00F73500"/>
    <w:rsid w:val="00F80613"/>
    <w:rsid w:val="00F8275F"/>
    <w:rsid w:val="00F84D38"/>
    <w:rsid w:val="00F87F06"/>
    <w:rsid w:val="00F90A2E"/>
    <w:rsid w:val="00F9267E"/>
    <w:rsid w:val="00F93C7E"/>
    <w:rsid w:val="00F9540E"/>
    <w:rsid w:val="00F959AF"/>
    <w:rsid w:val="00FB03C1"/>
    <w:rsid w:val="00FB1AD5"/>
    <w:rsid w:val="00FB5B4A"/>
    <w:rsid w:val="00FD0306"/>
    <w:rsid w:val="00FE0894"/>
    <w:rsid w:val="00FE4C27"/>
    <w:rsid w:val="00FE58E0"/>
    <w:rsid w:val="00FE7155"/>
    <w:rsid w:val="00FE7739"/>
    <w:rsid w:val="00FF0B31"/>
    <w:rsid w:val="00FF4068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9AB69C-610D-4B18-8774-8414AE89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613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23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B801EA"/>
    <w:rPr>
      <w:color w:val="808080"/>
    </w:rPr>
  </w:style>
  <w:style w:type="paragraph" w:styleId="Akapitzlist">
    <w:name w:val="List Paragraph"/>
    <w:basedOn w:val="Normalny"/>
    <w:uiPriority w:val="34"/>
    <w:qFormat/>
    <w:rsid w:val="00D50166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5016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50166"/>
    <w:rPr>
      <w:rFonts w:ascii="Times New Roman" w:eastAsia="Lucida Sans Unicode" w:hAnsi="Times New Roman" w:cs="Times New Roman"/>
      <w:sz w:val="24"/>
      <w:szCs w:val="20"/>
      <w:lang w:val="x-none" w:eastAsia="x-none"/>
    </w:rPr>
  </w:style>
  <w:style w:type="paragraph" w:customStyle="1" w:styleId="Normalny1">
    <w:name w:val="Normalny1"/>
    <w:rsid w:val="00443721"/>
    <w:pPr>
      <w:spacing w:after="0"/>
    </w:pPr>
    <w:rPr>
      <w:rFonts w:ascii="Arial" w:eastAsia="Arial" w:hAnsi="Arial" w:cs="Arial"/>
      <w:lang w:eastAsia="pl-PL"/>
    </w:rPr>
  </w:style>
  <w:style w:type="paragraph" w:customStyle="1" w:styleId="Default">
    <w:name w:val="Default"/>
    <w:rsid w:val="00633F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qFormat/>
    <w:rsid w:val="00B964E7"/>
    <w:rPr>
      <w:i/>
      <w:iCs/>
    </w:rPr>
  </w:style>
  <w:style w:type="paragraph" w:styleId="Tekstpodstawowywcity">
    <w:name w:val="Body Text Indent"/>
    <w:basedOn w:val="Normalny"/>
    <w:link w:val="TekstpodstawowywcityZnak"/>
    <w:rsid w:val="00430FF1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30FF1"/>
    <w:rPr>
      <w:rFonts w:ascii="Times New Roman" w:hAnsi="Times New Roman" w:cs="Times New Roman"/>
      <w:sz w:val="24"/>
      <w:szCs w:val="24"/>
      <w:lang w:val="en-US"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8360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8360E"/>
  </w:style>
  <w:style w:type="character" w:customStyle="1" w:styleId="Nagwek2Znak">
    <w:name w:val="Nagłówek 2 Znak"/>
    <w:basedOn w:val="Domylnaczcionkaakapitu"/>
    <w:link w:val="Nagwek2"/>
    <w:uiPriority w:val="9"/>
    <w:rsid w:val="003823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8E564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576A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576A9"/>
  </w:style>
  <w:style w:type="paragraph" w:styleId="Bezodstpw">
    <w:name w:val="No Spacing"/>
    <w:uiPriority w:val="1"/>
    <w:qFormat/>
    <w:rsid w:val="002B6427"/>
    <w:pPr>
      <w:spacing w:after="0" w:line="240" w:lineRule="auto"/>
    </w:pPr>
    <w:rPr>
      <w:rFonts w:eastAsiaTheme="minorHAnsi"/>
      <w:lang w:eastAsia="en-US"/>
    </w:rPr>
  </w:style>
  <w:style w:type="paragraph" w:customStyle="1" w:styleId="Standard">
    <w:name w:val="Standard"/>
    <w:rsid w:val="002B642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Bezodstpw1">
    <w:name w:val="Bez odstępów1"/>
    <w:uiPriority w:val="1"/>
    <w:qFormat/>
    <w:rsid w:val="0043791A"/>
    <w:pPr>
      <w:spacing w:after="0" w:line="336" w:lineRule="auto"/>
      <w:ind w:right="2376"/>
    </w:pPr>
    <w:rPr>
      <w:rFonts w:eastAsiaTheme="minorHAnsi"/>
      <w:color w:val="404040" w:themeColor="text1" w:themeTint="BF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70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70C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70C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7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70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70CD"/>
    <w:rPr>
      <w:vertAlign w:val="superscript"/>
    </w:rPr>
  </w:style>
  <w:style w:type="paragraph" w:customStyle="1" w:styleId="TableContents">
    <w:name w:val="Table Contents"/>
    <w:basedOn w:val="Standard"/>
    <w:rsid w:val="000215A0"/>
    <w:pPr>
      <w:widowControl/>
      <w:suppressLineNumbers/>
    </w:pPr>
    <w:rPr>
      <w:rFonts w:ascii="Liberation Serif" w:eastAsia="NSimSun" w:hAnsi="Liberation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8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8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1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3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0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1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1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7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0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0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zpitalnawyspie.pl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62CC0382F5F4F14A072CF0D9F4B74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A83692-D23C-4617-A524-EC5E7A5FF6DD}"/>
      </w:docPartPr>
      <w:docPartBody>
        <w:p w:rsidR="00E6424D" w:rsidRDefault="00611A4B">
          <w:pPr>
            <w:pStyle w:val="762CC0382F5F4F14A072CF0D9F4B7404"/>
          </w:pPr>
          <w:r w:rsidRPr="00886AF9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Poppi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A4B"/>
    <w:rsid w:val="00002F27"/>
    <w:rsid w:val="0000349D"/>
    <w:rsid w:val="0001380C"/>
    <w:rsid w:val="00025383"/>
    <w:rsid w:val="000254D1"/>
    <w:rsid w:val="000427FA"/>
    <w:rsid w:val="0006482A"/>
    <w:rsid w:val="00077A39"/>
    <w:rsid w:val="0008032A"/>
    <w:rsid w:val="00080915"/>
    <w:rsid w:val="000C37F9"/>
    <w:rsid w:val="000D4E29"/>
    <w:rsid w:val="000E45D4"/>
    <w:rsid w:val="000F22F5"/>
    <w:rsid w:val="001053FF"/>
    <w:rsid w:val="0011306F"/>
    <w:rsid w:val="00132010"/>
    <w:rsid w:val="0014025A"/>
    <w:rsid w:val="00162082"/>
    <w:rsid w:val="00166A94"/>
    <w:rsid w:val="00180548"/>
    <w:rsid w:val="00185892"/>
    <w:rsid w:val="00192473"/>
    <w:rsid w:val="001926AB"/>
    <w:rsid w:val="001969B7"/>
    <w:rsid w:val="001A1993"/>
    <w:rsid w:val="001D40D0"/>
    <w:rsid w:val="001D4935"/>
    <w:rsid w:val="001F6879"/>
    <w:rsid w:val="00200BE1"/>
    <w:rsid w:val="00201F02"/>
    <w:rsid w:val="002208AF"/>
    <w:rsid w:val="00233F60"/>
    <w:rsid w:val="00240731"/>
    <w:rsid w:val="002428A8"/>
    <w:rsid w:val="00250DB8"/>
    <w:rsid w:val="00264FED"/>
    <w:rsid w:val="002934D6"/>
    <w:rsid w:val="00293B5E"/>
    <w:rsid w:val="00294337"/>
    <w:rsid w:val="002B2C23"/>
    <w:rsid w:val="00314F9D"/>
    <w:rsid w:val="00317418"/>
    <w:rsid w:val="003202BE"/>
    <w:rsid w:val="00321305"/>
    <w:rsid w:val="00391497"/>
    <w:rsid w:val="003A32B8"/>
    <w:rsid w:val="003A5946"/>
    <w:rsid w:val="003C0352"/>
    <w:rsid w:val="003C574D"/>
    <w:rsid w:val="003C73A3"/>
    <w:rsid w:val="003E221B"/>
    <w:rsid w:val="00415554"/>
    <w:rsid w:val="0042442A"/>
    <w:rsid w:val="00430C9A"/>
    <w:rsid w:val="00432907"/>
    <w:rsid w:val="004350D0"/>
    <w:rsid w:val="00475755"/>
    <w:rsid w:val="00487CEC"/>
    <w:rsid w:val="004A75CD"/>
    <w:rsid w:val="004B6F2D"/>
    <w:rsid w:val="004C6918"/>
    <w:rsid w:val="004D28F0"/>
    <w:rsid w:val="004D7E8E"/>
    <w:rsid w:val="004E34F3"/>
    <w:rsid w:val="004E38B0"/>
    <w:rsid w:val="004E3A69"/>
    <w:rsid w:val="00505907"/>
    <w:rsid w:val="00517620"/>
    <w:rsid w:val="00543D7B"/>
    <w:rsid w:val="005647A5"/>
    <w:rsid w:val="00565DCD"/>
    <w:rsid w:val="005813CD"/>
    <w:rsid w:val="0058375F"/>
    <w:rsid w:val="005B772F"/>
    <w:rsid w:val="005E1B32"/>
    <w:rsid w:val="005E2A4F"/>
    <w:rsid w:val="005F1321"/>
    <w:rsid w:val="00604186"/>
    <w:rsid w:val="00611A4B"/>
    <w:rsid w:val="00630ED2"/>
    <w:rsid w:val="006335D1"/>
    <w:rsid w:val="00663B2D"/>
    <w:rsid w:val="00666455"/>
    <w:rsid w:val="00667BA4"/>
    <w:rsid w:val="00673301"/>
    <w:rsid w:val="00673E94"/>
    <w:rsid w:val="0069214A"/>
    <w:rsid w:val="0069283E"/>
    <w:rsid w:val="006B2227"/>
    <w:rsid w:val="006D1663"/>
    <w:rsid w:val="006F0115"/>
    <w:rsid w:val="006F10B7"/>
    <w:rsid w:val="0070372E"/>
    <w:rsid w:val="0071276F"/>
    <w:rsid w:val="0071405D"/>
    <w:rsid w:val="00727562"/>
    <w:rsid w:val="00734B17"/>
    <w:rsid w:val="00741FA8"/>
    <w:rsid w:val="00745681"/>
    <w:rsid w:val="00766D49"/>
    <w:rsid w:val="00785476"/>
    <w:rsid w:val="007966A2"/>
    <w:rsid w:val="007A0648"/>
    <w:rsid w:val="007C0616"/>
    <w:rsid w:val="007D5ADE"/>
    <w:rsid w:val="007D7750"/>
    <w:rsid w:val="007F5936"/>
    <w:rsid w:val="00827D09"/>
    <w:rsid w:val="00836701"/>
    <w:rsid w:val="008539D8"/>
    <w:rsid w:val="008719B9"/>
    <w:rsid w:val="00875806"/>
    <w:rsid w:val="008B514A"/>
    <w:rsid w:val="008D2024"/>
    <w:rsid w:val="008E63CA"/>
    <w:rsid w:val="008F0300"/>
    <w:rsid w:val="00900994"/>
    <w:rsid w:val="00901199"/>
    <w:rsid w:val="00904CB8"/>
    <w:rsid w:val="009115C5"/>
    <w:rsid w:val="00913CCE"/>
    <w:rsid w:val="00916D38"/>
    <w:rsid w:val="009217C2"/>
    <w:rsid w:val="0093391D"/>
    <w:rsid w:val="00944657"/>
    <w:rsid w:val="00944852"/>
    <w:rsid w:val="00944C23"/>
    <w:rsid w:val="00957BE5"/>
    <w:rsid w:val="00967022"/>
    <w:rsid w:val="00973B79"/>
    <w:rsid w:val="0099318F"/>
    <w:rsid w:val="0099643D"/>
    <w:rsid w:val="009A3BC9"/>
    <w:rsid w:val="009A4B07"/>
    <w:rsid w:val="009B2BCE"/>
    <w:rsid w:val="009C08E7"/>
    <w:rsid w:val="009D6073"/>
    <w:rsid w:val="009E009F"/>
    <w:rsid w:val="009E65C8"/>
    <w:rsid w:val="009E67EC"/>
    <w:rsid w:val="009E6A05"/>
    <w:rsid w:val="00A217AC"/>
    <w:rsid w:val="00A41C22"/>
    <w:rsid w:val="00A42752"/>
    <w:rsid w:val="00A60E94"/>
    <w:rsid w:val="00A64E05"/>
    <w:rsid w:val="00A6777A"/>
    <w:rsid w:val="00A77AA2"/>
    <w:rsid w:val="00AD1D2F"/>
    <w:rsid w:val="00AD7498"/>
    <w:rsid w:val="00AE0317"/>
    <w:rsid w:val="00AF5015"/>
    <w:rsid w:val="00B046B2"/>
    <w:rsid w:val="00B1119D"/>
    <w:rsid w:val="00B16101"/>
    <w:rsid w:val="00B17304"/>
    <w:rsid w:val="00B221DC"/>
    <w:rsid w:val="00B41A42"/>
    <w:rsid w:val="00B62E3E"/>
    <w:rsid w:val="00B6611A"/>
    <w:rsid w:val="00B66C14"/>
    <w:rsid w:val="00B87739"/>
    <w:rsid w:val="00B91B55"/>
    <w:rsid w:val="00B96D61"/>
    <w:rsid w:val="00B96D9F"/>
    <w:rsid w:val="00BB2B64"/>
    <w:rsid w:val="00BF2DB6"/>
    <w:rsid w:val="00BF7779"/>
    <w:rsid w:val="00C52A4D"/>
    <w:rsid w:val="00C75139"/>
    <w:rsid w:val="00C81982"/>
    <w:rsid w:val="00CA6DD0"/>
    <w:rsid w:val="00CA748D"/>
    <w:rsid w:val="00CC4DB8"/>
    <w:rsid w:val="00CC6228"/>
    <w:rsid w:val="00CD4AD2"/>
    <w:rsid w:val="00CE01E8"/>
    <w:rsid w:val="00D03B94"/>
    <w:rsid w:val="00D1327F"/>
    <w:rsid w:val="00D2217E"/>
    <w:rsid w:val="00D324F8"/>
    <w:rsid w:val="00D553C3"/>
    <w:rsid w:val="00D91CEB"/>
    <w:rsid w:val="00D95078"/>
    <w:rsid w:val="00DC4616"/>
    <w:rsid w:val="00DE74BB"/>
    <w:rsid w:val="00E1357C"/>
    <w:rsid w:val="00E20F17"/>
    <w:rsid w:val="00E6424D"/>
    <w:rsid w:val="00E73E8A"/>
    <w:rsid w:val="00E9049F"/>
    <w:rsid w:val="00E90F98"/>
    <w:rsid w:val="00EC0EF7"/>
    <w:rsid w:val="00ED208C"/>
    <w:rsid w:val="00ED39C2"/>
    <w:rsid w:val="00F17103"/>
    <w:rsid w:val="00F42191"/>
    <w:rsid w:val="00F44292"/>
    <w:rsid w:val="00F67A4E"/>
    <w:rsid w:val="00F851C4"/>
    <w:rsid w:val="00FB7E9D"/>
    <w:rsid w:val="00FC2EF0"/>
    <w:rsid w:val="00FC45A3"/>
    <w:rsid w:val="00FD28A7"/>
    <w:rsid w:val="00FE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762CC0382F5F4F14A072CF0D9F4B7404">
    <w:name w:val="762CC0382F5F4F14A072CF0D9F4B74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E11420-4280-4CB9-9869-2E39554DF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</Template>
  <TotalTime>16</TotalTime>
  <Pages>1</Pages>
  <Words>485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Agaś</dc:creator>
  <cp:lastModifiedBy>Jerzy Chomik</cp:lastModifiedBy>
  <cp:revision>14</cp:revision>
  <cp:lastPrinted>2023-12-15T12:20:00Z</cp:lastPrinted>
  <dcterms:created xsi:type="dcterms:W3CDTF">2023-12-14T09:05:00Z</dcterms:created>
  <dcterms:modified xsi:type="dcterms:W3CDTF">2023-12-15T12:21:00Z</dcterms:modified>
</cp:coreProperties>
</file>